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ABA" w:rsidRDefault="00A13ABA" w:rsidP="00A13ABA">
      <w:pPr>
        <w:ind w:firstLine="698"/>
        <w:jc w:val="right"/>
      </w:pPr>
      <w:bookmarkStart w:id="0" w:name="sub_19000"/>
      <w:r>
        <w:rPr>
          <w:rStyle w:val="a3"/>
        </w:rPr>
        <w:t>Приложение 19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A13ABA" w:rsidRDefault="00A13ABA" w:rsidP="00A13ABA"/>
    <w:p w:rsidR="00A13ABA" w:rsidRDefault="00A13ABA" w:rsidP="00A13ABA">
      <w:pPr>
        <w:ind w:firstLine="698"/>
        <w:jc w:val="right"/>
      </w:pPr>
      <w:bookmarkStart w:id="1" w:name="sub_19001"/>
      <w:r>
        <w:rPr>
          <w:rStyle w:val="a3"/>
        </w:rPr>
        <w:t>Таблица 1</w:t>
      </w:r>
      <w:r>
        <w:rPr>
          <w:rStyle w:val="a3"/>
        </w:rPr>
        <w:br/>
        <w:t>приложения 19</w:t>
      </w:r>
    </w:p>
    <w:bookmarkEnd w:id="1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дотаций на выравнивание бюджетной обеспеченности муниципальных районов и городских округов Чеченской Республики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182 984,3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182 984,3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154 321,2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154 321,2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265 352,6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265 352,6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239 982,5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239 982,5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66 556,6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66 556,6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353 986,9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353 986,9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190 094,9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190 094,9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91 729,0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91 729,0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248 440,4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248 440,4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102 238,4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102 238,4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156 745,4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156 745,4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125 814,6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125 814,6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82 554,0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82 554,0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87 943,9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87 943,9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164 008,3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164 008,3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212 951,5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212 951,5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197 590,1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197 590,1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125 138,4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125 138,4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3 048 433,0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2" w:name="sub_19002"/>
      <w:r>
        <w:rPr>
          <w:rStyle w:val="a3"/>
        </w:rPr>
        <w:t>Таблица 2</w:t>
      </w:r>
      <w:r>
        <w:rPr>
          <w:rStyle w:val="a3"/>
        </w:rPr>
        <w:br/>
        <w:t>приложения 19</w:t>
      </w:r>
    </w:p>
    <w:bookmarkEnd w:id="2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обеспечение общеобразовательного процесса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734 965,2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713 619,6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322 072,9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312 719,0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lastRenderedPageBreak/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839 748,3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815 359,5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1 231 798,1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1 196 023,0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75 354,9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73 166,3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1 135 020,2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1 102 055,8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554 599,8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538 492,6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455 065,2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441 848,7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620 190,7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602 178,5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211 845,8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205 693,2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1 121 648,1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1 089 072,1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878 139,6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852 635,8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47 103,7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45 735,7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250 406,9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243 134,3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522 160,5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506 995,4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540 217,3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524 527,8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2 507 457,9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2 434 633,7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12 047 795,1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11 697 891,0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3" w:name="sub_19003"/>
      <w:r>
        <w:rPr>
          <w:rStyle w:val="a3"/>
        </w:rPr>
        <w:t>Таблица 3</w:t>
      </w:r>
      <w:r>
        <w:rPr>
          <w:rStyle w:val="a3"/>
        </w:rPr>
        <w:br/>
        <w:t>приложения 19</w:t>
      </w:r>
    </w:p>
    <w:bookmarkEnd w:id="3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Чеченской Республики на выравнивание бюджетной обеспеченности поселений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31 818,5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31 818,5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14 111,5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14 111,5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26 810,0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26 810,0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51 236,3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51 236,3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2 331,0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2 331,0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48 529,4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48 529,4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22 373,9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22 373,9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20 547,0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20 547,0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21 454,8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21 454,8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10 042,9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10 042,9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55 681,2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55 681,2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46 940,2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46 940,2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1 116,6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1 116,6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8 787,4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8 787,4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22 066,4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22 066,4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383 847,1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4" w:name="sub_19004"/>
      <w:r>
        <w:rPr>
          <w:rStyle w:val="a3"/>
        </w:rPr>
        <w:t>Таблица 4</w:t>
      </w:r>
      <w:r>
        <w:rPr>
          <w:rStyle w:val="a3"/>
        </w:rPr>
        <w:br/>
        <w:t>приложения 19</w:t>
      </w:r>
    </w:p>
    <w:bookmarkEnd w:id="4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</w:r>
      <w:r>
        <w:lastRenderedPageBreak/>
        <w:t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2 889,2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2 734,6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2 826,2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3 429,2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3 545,2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3 577,0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3 697,9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685,3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3 301,1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3 412,8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2 802,7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2 897,6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2 749,7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2 843,0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2 935,4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3 033,7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988,2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1 021,8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4 199,3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4 342,1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2 299,9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2 378,0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388,6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400,4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1 313,5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1 356,4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3 135,8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3 241,7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1 730,0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1 788,6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1 830,8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2 037,2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42 397,1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5" w:name="sub_19005"/>
      <w:r>
        <w:rPr>
          <w:rStyle w:val="a3"/>
        </w:rPr>
        <w:t>Таблица 5</w:t>
      </w:r>
      <w:r>
        <w:rPr>
          <w:rStyle w:val="a3"/>
        </w:rPr>
        <w:br/>
        <w:t>приложения 19</w:t>
      </w:r>
    </w:p>
    <w:bookmarkEnd w:id="5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осуществление деятельности комиссии по делам несовершеннолетних и защите их прав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lastRenderedPageBreak/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475,8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997,3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997,3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13 368,1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6" w:name="sub_19006"/>
      <w:r>
        <w:rPr>
          <w:rStyle w:val="a3"/>
        </w:rPr>
        <w:t>Таблица 6</w:t>
      </w:r>
      <w:r>
        <w:rPr>
          <w:rStyle w:val="a3"/>
        </w:rPr>
        <w:br/>
        <w:t>приложения 19</w:t>
      </w:r>
    </w:p>
    <w:bookmarkEnd w:id="6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872,3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872,3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436,2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1 370,4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1 370,4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8 785,7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7" w:name="sub_19007"/>
      <w:r>
        <w:rPr>
          <w:rStyle w:val="a3"/>
        </w:rPr>
        <w:t>Таблица 7</w:t>
      </w:r>
      <w:r>
        <w:rPr>
          <w:rStyle w:val="a3"/>
        </w:rPr>
        <w:br/>
        <w:t>приложения 19</w:t>
      </w:r>
    </w:p>
    <w:bookmarkEnd w:id="7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обеспечение полномочий в сфере дошкольного образования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lastRenderedPageBreak/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266 903,7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259 152,0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62 563,2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115 473,7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328 254,3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318 720,8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625 366,6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607 204,1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20 016,2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19 434,8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310 604,9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301 584,0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231 925,2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225 189,4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182 501,7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177 201,3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281 344,3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273 173,2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85 464,1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82 981,9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481 165,3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467 190,8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380 620,1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369 565,8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80 366,1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78 032,0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265 417,9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257 709,4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225 540,1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218 989,7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1 283 914,3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1 246 625,6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5 111 968,0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5 018 228,5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8" w:name="sub_19008"/>
      <w:r>
        <w:rPr>
          <w:rStyle w:val="a3"/>
        </w:rPr>
        <w:t>Таблица 8</w:t>
      </w:r>
      <w:r>
        <w:rPr>
          <w:rStyle w:val="a3"/>
        </w:rPr>
        <w:br/>
        <w:t>приложения 19</w:t>
      </w:r>
    </w:p>
    <w:bookmarkEnd w:id="8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выплату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образования,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30 393,5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30 393,5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8 287,1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8 287,1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35 836,1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35 836,1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73 016,1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73 016,1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1 366,3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1 366,3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33 439,6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33 439,6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22 726,1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22 726,1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23 592,1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23 592,1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23 368,1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9 645,9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9 645,9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50 073,5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50 073,5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49 117,9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49 117,9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8 070,6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8 070,6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28 556,9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28 556,9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29 646,9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29 646,9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lastRenderedPageBreak/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145 853,0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145 853,0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30 157,5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30 157,5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603 147,2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9" w:name="sub_19009"/>
      <w:r>
        <w:rPr>
          <w:rStyle w:val="a3"/>
        </w:rPr>
        <w:t>Таблица 9</w:t>
      </w:r>
      <w:r>
        <w:rPr>
          <w:rStyle w:val="a3"/>
        </w:rPr>
        <w:br/>
        <w:t>приложения 19</w:t>
      </w:r>
    </w:p>
    <w:bookmarkEnd w:id="9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40 003,9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40 003,9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25 272,0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25 272,0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13 476,4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13 476,4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26 112,4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26 112,4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421,2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421,2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19 656,0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10 272,2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10 272,2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17 688,4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17 688,4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7 020,0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7 020,0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7 158,4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7 158,4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24 570,0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24 570,0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19 794,4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19 794,4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1 965,6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1 965,6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5 616,0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5 616,0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16 986,4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16 986,4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15 444,0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15 444,0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45 180,4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45 180,4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15 612,3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15 612,3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312 250,0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10" w:name="sub_19010"/>
      <w:r>
        <w:rPr>
          <w:rStyle w:val="a3"/>
        </w:rPr>
        <w:t>Таблица 10</w:t>
      </w:r>
      <w:r>
        <w:rPr>
          <w:rStyle w:val="a3"/>
        </w:rPr>
        <w:br/>
        <w:t>приложения 19</w:t>
      </w:r>
    </w:p>
    <w:bookmarkEnd w:id="10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выплату единовременного пособия при всех формах устройства детей, лишенных родительского попечения, в семью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lastRenderedPageBreak/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629,2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648,5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555,2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574,4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277,6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296,5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684,7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704,1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55,6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370,1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389,1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333,1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333,5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351,6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370,6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296,1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296,5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129,7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388,6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389,1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444,1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444,7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92,6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148,2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240,6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259,4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481,2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481,8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629,7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630,5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Нераспределенный резерв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318,2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328,4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6 573,2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11" w:name="sub_19011"/>
      <w:r>
        <w:rPr>
          <w:rStyle w:val="a3"/>
        </w:rPr>
        <w:t>Таблица 11</w:t>
      </w:r>
      <w:r>
        <w:rPr>
          <w:rStyle w:val="a3"/>
        </w:rPr>
        <w:br/>
        <w:t>приложения 19</w:t>
      </w:r>
    </w:p>
    <w:bookmarkEnd w:id="11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субсидий бюджетам городских округов Чеченской Республики на финансовое обеспечение дорожной деятельности в рамках реализации национального проекта "Безопасные и качественные автомобильные дороги"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99 964,0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61 088,0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431 036,0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469 912,0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531 000,0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12" w:name="sub_19012"/>
      <w:r>
        <w:rPr>
          <w:rStyle w:val="a3"/>
        </w:rPr>
        <w:t>Таблица 12</w:t>
      </w:r>
      <w:r>
        <w:rPr>
          <w:rStyle w:val="a3"/>
        </w:rPr>
        <w:br/>
        <w:t>приложения 19</w:t>
      </w:r>
    </w:p>
    <w:bookmarkEnd w:id="12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оказание мер социальной поддержки педагогическим работникам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 xml:space="preserve">Министерство образования и науки Чеченской </w:t>
            </w:r>
            <w:r>
              <w:lastRenderedPageBreak/>
              <w:t>Республики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lastRenderedPageBreak/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279 806,4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25 300,8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25 300,8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10 684,8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10 684,8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27 446,4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27 446,4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24 753,6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24 753,6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1 324,8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1 324,8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35 755,2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35 755,2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15 595,2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15 595,2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12 571,2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12 571,2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25 070,4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25 070,4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9 115,2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9 115,2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33 350,4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33 350,4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24 048,0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24 048,0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936,0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936,0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8 712,0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8 712,0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19 497,6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19 497,6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5 644,8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5 644,8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Комитет Правительства Чеченской Республики по дошкольному образованию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68 659,2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5 025,6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5 025,6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2 289,6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2 289,6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7 329,6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7 329,6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8 928,0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8 928,0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288,0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288,0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6 609,6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6 609,6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4 752,0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4 752,0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4 147,2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5 673,6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5 673,6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2 419,2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2 419,2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6 422,4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6 422,4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6 192,0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6 192,0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2 044,8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2 044,8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5 400,0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1 137,6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1 137,6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348 465,6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348 465,6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13" w:name="sub_19013"/>
      <w:r>
        <w:rPr>
          <w:rStyle w:val="a3"/>
        </w:rPr>
        <w:t>Таблица 13</w:t>
      </w:r>
      <w:r>
        <w:rPr>
          <w:rStyle w:val="a3"/>
        </w:rPr>
        <w:br/>
        <w:t>приложения 19</w:t>
      </w:r>
    </w:p>
    <w:bookmarkEnd w:id="13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55 933,9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55 933,9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lastRenderedPageBreak/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27 810,7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27 810,7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56 246,4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56 246,4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112 649,0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112 649,0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5 077,8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5 077,8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85 463,3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85 463,3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41 013,0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41 013,0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37 107,0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37 107,0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47 497,0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47 497,0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14 842,8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14 842,8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91 400,4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91 400,4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72 651,6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72 651,6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3 515,4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3 515,4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17 030,2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17 030,2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44 137,8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44 137,8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43 278,5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43 278,5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179 832,2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179 832,2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49 215,6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49 215,6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984 702,6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984 702,6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14" w:name="sub_19014"/>
      <w:r>
        <w:rPr>
          <w:rStyle w:val="a3"/>
        </w:rPr>
        <w:t>Таблица 14</w:t>
      </w:r>
      <w:r>
        <w:rPr>
          <w:rStyle w:val="a3"/>
        </w:rPr>
        <w:br/>
        <w:t>приложения 19</w:t>
      </w:r>
    </w:p>
    <w:bookmarkEnd w:id="14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81 355,9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79 910,8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23 983,8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23 557,8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78 638,2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77 241,3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196 033,3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192 551,1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2 167,5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2 129,0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126 864,0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124 610,5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64 095,3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62 956,8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47 804,2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46 955,0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45 041,1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44 241,1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19 202,1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18 861,0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159 704,9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156 868,1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130 351,0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128 035,6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1 596,5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1 568,1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14 605,2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14 345,7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69 451,7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68 218,0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67 222,4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66 028,3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315 255,4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309 645,7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1 443 372,5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1 417 723,9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15" w:name="sub_19015"/>
      <w:r>
        <w:rPr>
          <w:rStyle w:val="a3"/>
        </w:rPr>
        <w:t>Таблица 15</w:t>
      </w:r>
      <w:r>
        <w:rPr>
          <w:rStyle w:val="a3"/>
        </w:rPr>
        <w:br/>
        <w:t>приложения 19</w:t>
      </w:r>
    </w:p>
    <w:bookmarkEnd w:id="15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реализацию программ формирования современной городской среды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10 323,3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10 323,3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3 985,6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3 985,6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30 118,7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30 118,7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12 244,8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12 244,8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863,4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863,4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12 792,8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12 792,8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9 584,2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9 584,2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6 874,6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6 874,6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4 544,8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4 544,8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2 127,4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2 127,4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13 306,8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13 306,8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13 767,7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13 767,7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863,4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863,4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3 276,1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3 276,1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7 191,2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7 191,2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12 966,4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12 966,4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244 890,9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244 890,9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389 722,1</w:t>
            </w:r>
          </w:p>
        </w:tc>
      </w:tr>
    </w:tbl>
    <w:p w:rsidR="00A13ABA" w:rsidRDefault="00A13ABA" w:rsidP="00A13ABA"/>
    <w:p w:rsidR="00A13ABA" w:rsidRDefault="00A13ABA" w:rsidP="00A13ABA">
      <w:pPr>
        <w:ind w:firstLine="698"/>
        <w:jc w:val="right"/>
      </w:pPr>
      <w:bookmarkStart w:id="16" w:name="sub_19019"/>
      <w:r>
        <w:rPr>
          <w:rStyle w:val="a3"/>
        </w:rPr>
        <w:t>Таблица 16</w:t>
      </w:r>
      <w:r>
        <w:rPr>
          <w:rStyle w:val="a3"/>
        </w:rPr>
        <w:br/>
        <w:t>приложения 19</w:t>
      </w:r>
    </w:p>
    <w:bookmarkEnd w:id="16"/>
    <w:p w:rsidR="00A13ABA" w:rsidRDefault="00A13ABA" w:rsidP="00A13ABA">
      <w:pPr>
        <w:pStyle w:val="1"/>
      </w:pPr>
    </w:p>
    <w:p w:rsidR="00A13ABA" w:rsidRDefault="00A13ABA" w:rsidP="00A13ABA">
      <w:pPr>
        <w:pStyle w:val="1"/>
      </w:pPr>
      <w:r>
        <w:t>Распределение</w:t>
      </w:r>
      <w:r>
        <w:br/>
        <w:t>субсидий бюджетам городских округов Чеченской Республики на создание центров культурного развития в городах с числом жителей до 300 тысяч человек на плановый период 2022 и 2023 годов</w:t>
      </w:r>
    </w:p>
    <w:p w:rsidR="00A13ABA" w:rsidRDefault="00A13ABA" w:rsidP="00A13A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ABA" w:rsidRDefault="00A13ABA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4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0,0</w:t>
            </w:r>
          </w:p>
        </w:tc>
      </w:tr>
      <w:tr w:rsidR="00A13ABA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d"/>
            </w:pPr>
            <w: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A13ABA" w:rsidRDefault="00A13ABA" w:rsidP="00494198">
            <w:pPr>
              <w:pStyle w:val="ab"/>
              <w:jc w:val="center"/>
            </w:pPr>
            <w:r>
              <w:t>0,0</w:t>
            </w:r>
          </w:p>
        </w:tc>
      </w:tr>
    </w:tbl>
    <w:p w:rsidR="00A13ABA" w:rsidRDefault="00A13ABA" w:rsidP="00A13ABA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A13ABA" w:rsidRDefault="00A13ABA" w:rsidP="00A13ABA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Нумерация пунктов в таблице приводится в соответствии с источником</w:t>
      </w:r>
    </w:p>
    <w:p w:rsidR="00A13ABA" w:rsidRDefault="00A13ABA" w:rsidP="00A13ABA">
      <w:pPr>
        <w:pStyle w:val="a7"/>
        <w:rPr>
          <w:shd w:val="clear" w:color="auto" w:fill="F0F0F0"/>
        </w:rPr>
      </w:pPr>
      <w:r>
        <w:lastRenderedPageBreak/>
        <w:t xml:space="preserve"> </w:t>
      </w:r>
    </w:p>
    <w:p w:rsidR="00A13ABA" w:rsidRDefault="00A13ABA" w:rsidP="00A13ABA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7" w:name="sub_200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7"/>
    <w:p w:rsidR="00A13ABA" w:rsidRDefault="00A13ABA" w:rsidP="00A13ABA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20 изменено с 20 декабря 2021 г. - </w:t>
      </w:r>
      <w:hyperlink r:id="rId5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A13ABA" w:rsidRDefault="00A13ABA" w:rsidP="00A13ABA">
      <w:pPr>
        <w:pStyle w:val="a8"/>
        <w:rPr>
          <w:shd w:val="clear" w:color="auto" w:fill="F0F0F0"/>
        </w:rPr>
      </w:pPr>
      <w:r>
        <w:t xml:space="preserve"> </w:t>
      </w:r>
      <w:hyperlink r:id="rId6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850F96" w:rsidRDefault="00850F96">
      <w:bookmarkStart w:id="18" w:name="_GoBack"/>
      <w:bookmarkEnd w:id="18"/>
    </w:p>
    <w:sectPr w:rsidR="00850F96" w:rsidSect="00A13AB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207"/>
    <w:rsid w:val="003C1207"/>
    <w:rsid w:val="00850F96"/>
    <w:rsid w:val="00A1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B569C1-E443-4ADE-B7E8-B51BF62CD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AB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3AB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3AB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13AB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13ABA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A13ABA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A13ABA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A13ABA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A13ABA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A13ABA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A13ABA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A13ABA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A13ABA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A13ABA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A13ABA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A13A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13AB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A13AB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13ABA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35921621/20000" TargetMode="External"/><Relationship Id="rId5" Type="http://schemas.openxmlformats.org/officeDocument/2006/relationships/hyperlink" Target="http://internet.garant.ru/document/redirect/403257366/11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3042</Words>
  <Characters>17343</Characters>
  <Application>Microsoft Office Word</Application>
  <DocSecurity>0</DocSecurity>
  <Lines>144</Lines>
  <Paragraphs>40</Paragraphs>
  <ScaleCrop>false</ScaleCrop>
  <Company/>
  <LinksUpToDate>false</LinksUpToDate>
  <CharactersWithSpaces>20345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2021-12-28T13:54:00Z</dcterms:created>
  <dcterms:modified xsi:type="dcterms:W3CDTF">2021-12-28T13:55:00Z</dcterms:modified>
</cp:coreProperties>
</file>